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9E8" w:rsidRPr="005609E8" w:rsidRDefault="005609E8" w:rsidP="005609E8">
      <w:pPr>
        <w:suppressAutoHyphens w:val="0"/>
        <w:bidi w:val="0"/>
        <w:spacing w:before="100" w:beforeAutospacing="1" w:after="100" w:afterAutospacing="1" w:line="240" w:lineRule="auto"/>
        <w:ind w:leftChars="0" w:firstLineChars="0" w:hanging="2"/>
        <w:jc w:val="left"/>
        <w:textDirection w:val="lrTb"/>
        <w:textAlignment w:val="auto"/>
        <w:outlineLvl w:val="1"/>
        <w:rPr>
          <w:rFonts w:ascii="Times New Roman" w:eastAsia="Times New Roman" w:hAnsi="Times New Roman" w:cs="Times New Roman"/>
          <w:b/>
          <w:bCs/>
          <w:position w:val="0"/>
          <w:sz w:val="36"/>
          <w:szCs w:val="36"/>
          <w:lang w:val="en-IN" w:eastAsia="en-IN"/>
        </w:rPr>
      </w:pPr>
      <w:r w:rsidRPr="005609E8">
        <w:rPr>
          <w:rFonts w:ascii="Times New Roman" w:eastAsia="Times New Roman" w:hAnsi="Times New Roman" w:cs="Times New Roman"/>
          <w:b/>
          <w:bCs/>
          <w:position w:val="0"/>
          <w:sz w:val="36"/>
          <w:szCs w:val="36"/>
          <w:u w:val="single"/>
          <w:lang w:val="en-IN" w:eastAsia="en-IN"/>
        </w:rPr>
        <w:t xml:space="preserve">Pharmacognosy-2 Question Bank- </w:t>
      </w:r>
      <w:proofErr w:type="spellStart"/>
      <w:r w:rsidRPr="005609E8">
        <w:rPr>
          <w:rFonts w:ascii="Times New Roman" w:eastAsia="Times New Roman" w:hAnsi="Times New Roman" w:cs="Times New Roman"/>
          <w:b/>
          <w:bCs/>
          <w:position w:val="0"/>
          <w:sz w:val="36"/>
          <w:szCs w:val="36"/>
          <w:u w:val="single"/>
          <w:lang w:val="en-IN" w:eastAsia="en-IN"/>
        </w:rPr>
        <w:t>IIB.Pharm</w:t>
      </w:r>
      <w:proofErr w:type="spellEnd"/>
      <w:r w:rsidRPr="005609E8">
        <w:rPr>
          <w:rFonts w:ascii="Times New Roman" w:eastAsia="Times New Roman" w:hAnsi="Times New Roman" w:cs="Times New Roman"/>
          <w:b/>
          <w:bCs/>
          <w:position w:val="0"/>
          <w:sz w:val="36"/>
          <w:szCs w:val="36"/>
          <w:u w:val="single"/>
          <w:lang w:val="en-IN" w:eastAsia="en-IN"/>
        </w:rPr>
        <w:t xml:space="preserve"> (V </w:t>
      </w:r>
      <w:proofErr w:type="spellStart"/>
      <w:r w:rsidRPr="005609E8">
        <w:rPr>
          <w:rFonts w:ascii="Times New Roman" w:eastAsia="Times New Roman" w:hAnsi="Times New Roman" w:cs="Times New Roman"/>
          <w:b/>
          <w:bCs/>
          <w:position w:val="0"/>
          <w:sz w:val="36"/>
          <w:szCs w:val="36"/>
          <w:u w:val="single"/>
          <w:lang w:val="en-IN" w:eastAsia="en-IN"/>
        </w:rPr>
        <w:t>Sem</w:t>
      </w:r>
      <w:proofErr w:type="spellEnd"/>
      <w:r w:rsidRPr="005609E8">
        <w:rPr>
          <w:rFonts w:ascii="Times New Roman" w:eastAsia="Times New Roman" w:hAnsi="Times New Roman" w:cs="Times New Roman"/>
          <w:b/>
          <w:bCs/>
          <w:position w:val="0"/>
          <w:sz w:val="36"/>
          <w:szCs w:val="36"/>
          <w:u w:val="single"/>
          <w:lang w:val="en-IN" w:eastAsia="en-IN"/>
        </w:rPr>
        <w:t>)</w:t>
      </w:r>
    </w:p>
    <w:p w:rsidR="005609E8" w:rsidRPr="005609E8" w:rsidRDefault="005609E8" w:rsidP="005609E8">
      <w:pPr>
        <w:suppressAutoHyphens w:val="0"/>
        <w:bidi w:val="0"/>
        <w:spacing w:before="100" w:beforeAutospacing="1" w:after="100" w:afterAutospacing="1" w:line="240" w:lineRule="auto"/>
        <w:ind w:leftChars="0" w:firstLineChars="0" w:firstLine="0"/>
        <w:jc w:val="left"/>
        <w:textDirection w:val="lrTb"/>
        <w:textAlignment w:val="auto"/>
        <w:outlineLvl w:val="2"/>
        <w:rPr>
          <w:rFonts w:ascii="Times New Roman" w:eastAsia="Times New Roman" w:hAnsi="Times New Roman" w:cs="Times New Roman"/>
          <w:b/>
          <w:bCs/>
          <w:position w:val="0"/>
          <w:sz w:val="27"/>
          <w:szCs w:val="27"/>
          <w:lang w:val="en-IN" w:eastAsia="en-IN"/>
        </w:rPr>
      </w:pPr>
      <w:r w:rsidRPr="005609E8">
        <w:rPr>
          <w:rFonts w:ascii="Times New Roman" w:eastAsia="Times New Roman" w:hAnsi="Times New Roman" w:cs="Times New Roman"/>
          <w:b/>
          <w:bCs/>
          <w:position w:val="0"/>
          <w:sz w:val="27"/>
          <w:szCs w:val="27"/>
          <w:u w:val="single"/>
          <w:lang w:val="en-IN" w:eastAsia="en-IN"/>
        </w:rPr>
        <w:t>UNIT I</w:t>
      </w:r>
      <w:r w:rsidRPr="005609E8">
        <w:rPr>
          <w:rFonts w:ascii="Times New Roman" w:eastAsia="Times New Roman" w:hAnsi="Times New Roman" w:cs="Times New Roman"/>
          <w:b/>
          <w:bCs/>
          <w:position w:val="0"/>
          <w:sz w:val="27"/>
          <w:szCs w:val="27"/>
          <w:lang w:val="en-IN" w:eastAsia="en-IN"/>
        </w:rPr>
        <w:t xml:space="preserve"> </w:t>
      </w:r>
    </w:p>
    <w:p w:rsidR="005609E8" w:rsidRPr="005609E8" w:rsidRDefault="005609E8" w:rsidP="005609E8">
      <w:pPr>
        <w:suppressAutoHyphens w:val="0"/>
        <w:bidi w:val="0"/>
        <w:spacing w:before="100" w:beforeAutospacing="1" w:after="100" w:afterAutospacing="1" w:line="240" w:lineRule="auto"/>
        <w:ind w:leftChars="0" w:firstLineChars="0" w:firstLine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  <w:lang w:val="en-IN" w:eastAsia="en-IN"/>
        </w:rPr>
        <w:t>10 marks</w:t>
      </w:r>
    </w:p>
    <w:p w:rsidR="005609E8" w:rsidRPr="005609E8" w:rsidRDefault="005609E8" w:rsidP="005609E8">
      <w:pPr>
        <w:numPr>
          <w:ilvl w:val="0"/>
          <w:numId w:val="1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Explain different methods for elucidation of biosynthetic pathways</w:t>
      </w:r>
    </w:p>
    <w:p w:rsidR="005609E8" w:rsidRPr="005609E8" w:rsidRDefault="005609E8" w:rsidP="005609E8">
      <w:pPr>
        <w:suppressAutoHyphens w:val="0"/>
        <w:bidi w:val="0"/>
        <w:spacing w:before="100" w:beforeAutospacing="1" w:after="100" w:afterAutospacing="1" w:line="240" w:lineRule="auto"/>
        <w:ind w:leftChars="0" w:firstLineChars="0" w:firstLine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  <w:lang w:val="en-IN" w:eastAsia="en-IN"/>
        </w:rPr>
        <w:t>5 marks</w:t>
      </w:r>
    </w:p>
    <w:p w:rsidR="005609E8" w:rsidRPr="005609E8" w:rsidRDefault="005609E8" w:rsidP="005609E8">
      <w:pPr>
        <w:numPr>
          <w:ilvl w:val="0"/>
          <w:numId w:val="2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Write a note on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Shikimic</w:t>
      </w:r>
      <w:proofErr w:type="spell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 acid pathway and its significance</w:t>
      </w:r>
    </w:p>
    <w:p w:rsidR="005609E8" w:rsidRPr="005609E8" w:rsidRDefault="005609E8" w:rsidP="005609E8">
      <w:pPr>
        <w:numPr>
          <w:ilvl w:val="0"/>
          <w:numId w:val="2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Write a note on radio isotopes and their applications in biogenetic studies</w:t>
      </w:r>
    </w:p>
    <w:p w:rsidR="005609E8" w:rsidRPr="005609E8" w:rsidRDefault="005609E8" w:rsidP="005609E8">
      <w:pPr>
        <w:numPr>
          <w:ilvl w:val="0"/>
          <w:numId w:val="2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Explain the steps involved in acetate pathway</w:t>
      </w:r>
    </w:p>
    <w:p w:rsidR="005609E8" w:rsidRPr="005609E8" w:rsidRDefault="005609E8" w:rsidP="005609E8">
      <w:pPr>
        <w:numPr>
          <w:ilvl w:val="0"/>
          <w:numId w:val="2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Explain Tracer technology and its significance in biogenetic studies</w:t>
      </w:r>
    </w:p>
    <w:p w:rsidR="005609E8" w:rsidRPr="005609E8" w:rsidRDefault="005609E8" w:rsidP="005609E8">
      <w:pPr>
        <w:numPr>
          <w:ilvl w:val="0"/>
          <w:numId w:val="2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Mention different methods for biogenetic investigations and explain tracer technology</w:t>
      </w:r>
    </w:p>
    <w:p w:rsidR="005609E8" w:rsidRPr="005609E8" w:rsidRDefault="005609E8" w:rsidP="005609E8">
      <w:pPr>
        <w:numPr>
          <w:ilvl w:val="0"/>
          <w:numId w:val="2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Explain Grafting and Mutant strain methods of biogenetic studies</w:t>
      </w:r>
    </w:p>
    <w:p w:rsidR="005609E8" w:rsidRPr="005609E8" w:rsidRDefault="005609E8" w:rsidP="005609E8">
      <w:pPr>
        <w:numPr>
          <w:ilvl w:val="0"/>
          <w:numId w:val="2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Write a note on radio isotopes and their applications in biogenetic studies</w:t>
      </w:r>
    </w:p>
    <w:p w:rsidR="005609E8" w:rsidRPr="005609E8" w:rsidRDefault="005609E8" w:rsidP="005609E8">
      <w:pPr>
        <w:numPr>
          <w:ilvl w:val="0"/>
          <w:numId w:val="2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Describe Autoradiography and competitive feeding</w:t>
      </w:r>
    </w:p>
    <w:p w:rsidR="005609E8" w:rsidRPr="005609E8" w:rsidRDefault="005609E8" w:rsidP="005609E8">
      <w:pPr>
        <w:numPr>
          <w:ilvl w:val="0"/>
          <w:numId w:val="2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Write a note on tracer technique and its significances.</w:t>
      </w:r>
    </w:p>
    <w:p w:rsidR="005609E8" w:rsidRPr="005609E8" w:rsidRDefault="005609E8" w:rsidP="005609E8">
      <w:pPr>
        <w:suppressAutoHyphens w:val="0"/>
        <w:bidi w:val="0"/>
        <w:spacing w:before="100" w:beforeAutospacing="1" w:after="100" w:afterAutospacing="1" w:line="240" w:lineRule="auto"/>
        <w:ind w:leftChars="0" w:firstLineChars="0" w:firstLine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  <w:lang w:val="en-IN" w:eastAsia="en-IN"/>
        </w:rPr>
        <w:t>2 marks</w:t>
      </w:r>
    </w:p>
    <w:p w:rsidR="005609E8" w:rsidRPr="005609E8" w:rsidRDefault="005609E8" w:rsidP="005609E8">
      <w:pPr>
        <w:numPr>
          <w:ilvl w:val="0"/>
          <w:numId w:val="3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Define secondary plant metabolite with suitable examples</w:t>
      </w:r>
    </w:p>
    <w:p w:rsidR="005609E8" w:rsidRPr="005609E8" w:rsidRDefault="005609E8" w:rsidP="005609E8">
      <w:pPr>
        <w:numPr>
          <w:ilvl w:val="0"/>
          <w:numId w:val="3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Give the significance of acetate pathway</w:t>
      </w:r>
    </w:p>
    <w:p w:rsidR="005609E8" w:rsidRPr="005609E8" w:rsidRDefault="005609E8" w:rsidP="005609E8">
      <w:pPr>
        <w:numPr>
          <w:ilvl w:val="0"/>
          <w:numId w:val="3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Write a note on autoradiography</w:t>
      </w:r>
    </w:p>
    <w:p w:rsidR="005609E8" w:rsidRPr="005609E8" w:rsidRDefault="005609E8" w:rsidP="005609E8">
      <w:pPr>
        <w:numPr>
          <w:ilvl w:val="0"/>
          <w:numId w:val="3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Write a note on Amino Acid Pathway</w:t>
      </w:r>
    </w:p>
    <w:p w:rsidR="005609E8" w:rsidRPr="005609E8" w:rsidRDefault="005609E8" w:rsidP="005609E8">
      <w:pPr>
        <w:numPr>
          <w:ilvl w:val="0"/>
          <w:numId w:val="3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Autoradiography</w:t>
      </w:r>
    </w:p>
    <w:p w:rsidR="005609E8" w:rsidRPr="005609E8" w:rsidRDefault="005609E8" w:rsidP="005609E8">
      <w:pPr>
        <w:numPr>
          <w:ilvl w:val="0"/>
          <w:numId w:val="3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Liquid scintillation counter</w:t>
      </w:r>
    </w:p>
    <w:p w:rsidR="005609E8" w:rsidRPr="005609E8" w:rsidRDefault="005609E8" w:rsidP="005609E8">
      <w:pPr>
        <w:numPr>
          <w:ilvl w:val="0"/>
          <w:numId w:val="3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Competitive feeding experiments</w:t>
      </w:r>
    </w:p>
    <w:p w:rsidR="005609E8" w:rsidRPr="005609E8" w:rsidRDefault="005609E8" w:rsidP="005609E8">
      <w:pPr>
        <w:numPr>
          <w:ilvl w:val="0"/>
          <w:numId w:val="3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Define radioisotopes and give their uses in biogenetic studies</w:t>
      </w:r>
    </w:p>
    <w:p w:rsidR="005609E8" w:rsidRPr="005609E8" w:rsidRDefault="005609E8" w:rsidP="005609E8">
      <w:pPr>
        <w:suppressAutoHyphens w:val="0"/>
        <w:bidi w:val="0"/>
        <w:spacing w:before="100" w:beforeAutospacing="1" w:after="100" w:afterAutospacing="1" w:line="240" w:lineRule="auto"/>
        <w:ind w:leftChars="0" w:firstLineChars="0" w:firstLine="0"/>
        <w:jc w:val="left"/>
        <w:textDirection w:val="lrTb"/>
        <w:textAlignment w:val="auto"/>
        <w:outlineLvl w:val="2"/>
        <w:rPr>
          <w:rFonts w:ascii="Times New Roman" w:eastAsia="Times New Roman" w:hAnsi="Times New Roman" w:cs="Times New Roman"/>
          <w:b/>
          <w:bCs/>
          <w:position w:val="0"/>
          <w:sz w:val="27"/>
          <w:szCs w:val="27"/>
          <w:lang w:val="en-IN" w:eastAsia="en-IN"/>
        </w:rPr>
      </w:pPr>
      <w:r w:rsidRPr="005609E8">
        <w:rPr>
          <w:rFonts w:ascii="Times New Roman" w:eastAsia="Times New Roman" w:hAnsi="Times New Roman" w:cs="Times New Roman"/>
          <w:b/>
          <w:bCs/>
          <w:position w:val="0"/>
          <w:sz w:val="27"/>
          <w:szCs w:val="27"/>
          <w:u w:val="single"/>
          <w:lang w:val="en-IN" w:eastAsia="en-IN"/>
        </w:rPr>
        <w:t>UNIT II</w:t>
      </w:r>
      <w:r w:rsidRPr="005609E8">
        <w:rPr>
          <w:rFonts w:ascii="Times New Roman" w:eastAsia="Times New Roman" w:hAnsi="Times New Roman" w:cs="Times New Roman"/>
          <w:b/>
          <w:bCs/>
          <w:position w:val="0"/>
          <w:sz w:val="27"/>
          <w:szCs w:val="27"/>
          <w:lang w:val="en-IN" w:eastAsia="en-IN"/>
        </w:rPr>
        <w:t xml:space="preserve"> </w:t>
      </w:r>
    </w:p>
    <w:p w:rsidR="005609E8" w:rsidRPr="005609E8" w:rsidRDefault="005609E8" w:rsidP="005609E8">
      <w:pPr>
        <w:suppressAutoHyphens w:val="0"/>
        <w:bidi w:val="0"/>
        <w:spacing w:before="100" w:beforeAutospacing="1" w:after="100" w:afterAutospacing="1" w:line="240" w:lineRule="auto"/>
        <w:ind w:leftChars="0" w:firstLineChars="0" w:firstLine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  <w:lang w:val="en-IN" w:eastAsia="en-IN"/>
        </w:rPr>
        <w:t>10 marks</w:t>
      </w:r>
    </w:p>
    <w:p w:rsidR="005609E8" w:rsidRPr="005609E8" w:rsidRDefault="005609E8" w:rsidP="005609E8">
      <w:pPr>
        <w:numPr>
          <w:ilvl w:val="0"/>
          <w:numId w:val="4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What are cardiac glycosides? Give the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Pharmacognosy</w:t>
      </w:r>
      <w:proofErr w:type="spell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 of Digitalis in detail</w:t>
      </w:r>
    </w:p>
    <w:p w:rsidR="005609E8" w:rsidRPr="005609E8" w:rsidRDefault="005609E8" w:rsidP="005609E8">
      <w:pPr>
        <w:numPr>
          <w:ilvl w:val="0"/>
          <w:numId w:val="4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Write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Pharmacognosy</w:t>
      </w:r>
      <w:proofErr w:type="spell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 of Liquorice</w:t>
      </w:r>
    </w:p>
    <w:p w:rsidR="005609E8" w:rsidRPr="005609E8" w:rsidRDefault="005609E8" w:rsidP="005609E8">
      <w:pPr>
        <w:numPr>
          <w:ilvl w:val="0"/>
          <w:numId w:val="4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Write the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Pharmacognostical</w:t>
      </w:r>
      <w:proofErr w:type="spell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 study of Senna</w:t>
      </w:r>
    </w:p>
    <w:p w:rsidR="005609E8" w:rsidRPr="005609E8" w:rsidRDefault="005609E8" w:rsidP="005609E8">
      <w:pPr>
        <w:numPr>
          <w:ilvl w:val="0"/>
          <w:numId w:val="4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Write the biological source, morphology, </w:t>
      </w:r>
      <w:proofErr w:type="gram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microscopy ,</w:t>
      </w:r>
      <w:proofErr w:type="gram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 chemical constituents, uses , adulterants and substitutes of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Rauwolfia</w:t>
      </w:r>
      <w:proofErr w:type="spellEnd"/>
    </w:p>
    <w:p w:rsidR="005609E8" w:rsidRPr="005609E8" w:rsidRDefault="005609E8" w:rsidP="005609E8">
      <w:pPr>
        <w:numPr>
          <w:ilvl w:val="0"/>
          <w:numId w:val="4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Write the biological source, morphology, </w:t>
      </w:r>
      <w:proofErr w:type="gram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microscopy ,</w:t>
      </w:r>
      <w:proofErr w:type="gram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 chemical constituents, uses , adulterants and substitutes of Belladonna</w:t>
      </w:r>
    </w:p>
    <w:p w:rsidR="005609E8" w:rsidRPr="005609E8" w:rsidRDefault="005609E8" w:rsidP="005609E8">
      <w:pPr>
        <w:numPr>
          <w:ilvl w:val="0"/>
          <w:numId w:val="4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Write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Pharmacognosy</w:t>
      </w:r>
      <w:proofErr w:type="spell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 of Liquorice</w:t>
      </w:r>
    </w:p>
    <w:p w:rsidR="005609E8" w:rsidRPr="005609E8" w:rsidRDefault="005609E8" w:rsidP="005609E8">
      <w:pPr>
        <w:numPr>
          <w:ilvl w:val="0"/>
          <w:numId w:val="4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Write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Pharmacognosy</w:t>
      </w:r>
      <w:proofErr w:type="spell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 of Cinnamon</w:t>
      </w:r>
    </w:p>
    <w:p w:rsidR="005609E8" w:rsidRPr="005609E8" w:rsidRDefault="005609E8" w:rsidP="005609E8">
      <w:pPr>
        <w:numPr>
          <w:ilvl w:val="0"/>
          <w:numId w:val="4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Pharmacognosy</w:t>
      </w:r>
      <w:proofErr w:type="spell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 of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Dioscorea</w:t>
      </w:r>
      <w:proofErr w:type="spell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.</w:t>
      </w:r>
    </w:p>
    <w:p w:rsidR="005609E8" w:rsidRPr="005609E8" w:rsidRDefault="005609E8" w:rsidP="005609E8">
      <w:pPr>
        <w:suppressAutoHyphens w:val="0"/>
        <w:bidi w:val="0"/>
        <w:spacing w:before="100" w:beforeAutospacing="1" w:after="100" w:afterAutospacing="1" w:line="240" w:lineRule="auto"/>
        <w:ind w:leftChars="0" w:firstLineChars="0" w:firstLine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  <w:lang w:val="en-IN" w:eastAsia="en-IN"/>
        </w:rPr>
        <w:t>5 Marks</w:t>
      </w:r>
    </w:p>
    <w:p w:rsidR="005609E8" w:rsidRPr="005609E8" w:rsidRDefault="005609E8" w:rsidP="005609E8">
      <w:pPr>
        <w:numPr>
          <w:ilvl w:val="0"/>
          <w:numId w:val="5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Give the biological source, Chemical constituents and uses of any two volatile oil drugs</w:t>
      </w:r>
    </w:p>
    <w:p w:rsidR="005609E8" w:rsidRPr="005609E8" w:rsidRDefault="005609E8" w:rsidP="005609E8">
      <w:pPr>
        <w:numPr>
          <w:ilvl w:val="0"/>
          <w:numId w:val="5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lastRenderedPageBreak/>
        <w:t>Give the biological source, Chemical tests and uses Benzoin</w:t>
      </w:r>
    </w:p>
    <w:p w:rsidR="005609E8" w:rsidRPr="005609E8" w:rsidRDefault="005609E8" w:rsidP="005609E8">
      <w:pPr>
        <w:numPr>
          <w:ilvl w:val="0"/>
          <w:numId w:val="5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Describe the microscopy of Clove with a neat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labeled</w:t>
      </w:r>
      <w:proofErr w:type="spell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 diagram</w:t>
      </w:r>
    </w:p>
    <w:p w:rsidR="005609E8" w:rsidRPr="005609E8" w:rsidRDefault="005609E8" w:rsidP="005609E8">
      <w:pPr>
        <w:numPr>
          <w:ilvl w:val="0"/>
          <w:numId w:val="5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Give the biological source, Chemical constituents and uses of any two alkaloid drugs</w:t>
      </w:r>
    </w:p>
    <w:p w:rsidR="005609E8" w:rsidRPr="005609E8" w:rsidRDefault="005609E8" w:rsidP="005609E8">
      <w:pPr>
        <w:numPr>
          <w:ilvl w:val="0"/>
          <w:numId w:val="5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Describe the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Pharmacognosy</w:t>
      </w:r>
      <w:proofErr w:type="spell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 of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Guggul</w:t>
      </w:r>
      <w:proofErr w:type="spellEnd"/>
    </w:p>
    <w:p w:rsidR="005609E8" w:rsidRPr="005609E8" w:rsidRDefault="005609E8" w:rsidP="005609E8">
      <w:pPr>
        <w:numPr>
          <w:ilvl w:val="0"/>
          <w:numId w:val="5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Describe macroscopy and microscopy of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Licorice</w:t>
      </w:r>
      <w:proofErr w:type="spellEnd"/>
    </w:p>
    <w:p w:rsidR="005609E8" w:rsidRPr="005609E8" w:rsidRDefault="005609E8" w:rsidP="005609E8">
      <w:pPr>
        <w:numPr>
          <w:ilvl w:val="0"/>
          <w:numId w:val="5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Give macroscopy and microscopy fennel</w:t>
      </w:r>
    </w:p>
    <w:p w:rsidR="005609E8" w:rsidRPr="005609E8" w:rsidRDefault="005609E8" w:rsidP="005609E8">
      <w:pPr>
        <w:numPr>
          <w:ilvl w:val="0"/>
          <w:numId w:val="5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Give macroscopy and microscopy fennel</w:t>
      </w:r>
    </w:p>
    <w:p w:rsidR="005609E8" w:rsidRPr="005609E8" w:rsidRDefault="005609E8" w:rsidP="005609E8">
      <w:pPr>
        <w:numPr>
          <w:ilvl w:val="0"/>
          <w:numId w:val="5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Give the biological source, Chemical constituents and uses of Cinnamon</w:t>
      </w:r>
      <w:r w:rsidRPr="005609E8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  <w:lang w:val="en-IN" w:eastAsia="en-IN"/>
        </w:rPr>
        <w:t xml:space="preserve"> </w:t>
      </w: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and Opium</w:t>
      </w:r>
    </w:p>
    <w:p w:rsidR="005609E8" w:rsidRPr="005609E8" w:rsidRDefault="005609E8" w:rsidP="005609E8">
      <w:pPr>
        <w:numPr>
          <w:ilvl w:val="0"/>
          <w:numId w:val="5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Give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biosources</w:t>
      </w:r>
      <w:proofErr w:type="spell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, chemical constituents and uses of Coriander and Belladonna</w:t>
      </w:r>
    </w:p>
    <w:p w:rsidR="005609E8" w:rsidRPr="005609E8" w:rsidRDefault="005609E8" w:rsidP="005609E8">
      <w:pPr>
        <w:numPr>
          <w:ilvl w:val="0"/>
          <w:numId w:val="5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Give the biological source, chemical constituents and uses of Clove and Coriander</w:t>
      </w:r>
    </w:p>
    <w:p w:rsidR="005609E8" w:rsidRPr="005609E8" w:rsidRDefault="005609E8" w:rsidP="005609E8">
      <w:pPr>
        <w:numPr>
          <w:ilvl w:val="0"/>
          <w:numId w:val="5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Give the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Pharmacognosy</w:t>
      </w:r>
      <w:proofErr w:type="spell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 of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Vinca</w:t>
      </w:r>
      <w:proofErr w:type="spellEnd"/>
    </w:p>
    <w:p w:rsidR="005609E8" w:rsidRPr="005609E8" w:rsidRDefault="005609E8" w:rsidP="005609E8">
      <w:pPr>
        <w:numPr>
          <w:ilvl w:val="0"/>
          <w:numId w:val="5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Explain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biosources</w:t>
      </w:r>
      <w:proofErr w:type="spell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, chemical constituents of Liquorice and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Vinca</w:t>
      </w:r>
      <w:proofErr w:type="spellEnd"/>
    </w:p>
    <w:p w:rsidR="005609E8" w:rsidRPr="005609E8" w:rsidRDefault="005609E8" w:rsidP="005609E8">
      <w:pPr>
        <w:numPr>
          <w:ilvl w:val="0"/>
          <w:numId w:val="5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Describe microscopic method of fennel with neat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labeled</w:t>
      </w:r>
      <w:proofErr w:type="spell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 diagram</w:t>
      </w:r>
    </w:p>
    <w:p w:rsidR="005609E8" w:rsidRPr="005609E8" w:rsidRDefault="005609E8" w:rsidP="005609E8">
      <w:pPr>
        <w:numPr>
          <w:ilvl w:val="0"/>
          <w:numId w:val="5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Give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biosources</w:t>
      </w:r>
      <w:proofErr w:type="spell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 and chemical constituents </w:t>
      </w:r>
      <w:proofErr w:type="gram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of  Gentian</w:t>
      </w:r>
      <w:proofErr w:type="gram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 and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Ruta</w:t>
      </w:r>
      <w:proofErr w:type="spellEnd"/>
    </w:p>
    <w:p w:rsidR="005609E8" w:rsidRPr="005609E8" w:rsidRDefault="005609E8" w:rsidP="005609E8">
      <w:pPr>
        <w:numPr>
          <w:ilvl w:val="0"/>
          <w:numId w:val="5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Adulterants of Senna and Digitalis</w:t>
      </w:r>
    </w:p>
    <w:p w:rsidR="005609E8" w:rsidRPr="005609E8" w:rsidRDefault="005609E8" w:rsidP="005609E8">
      <w:pPr>
        <w:numPr>
          <w:ilvl w:val="0"/>
          <w:numId w:val="5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Give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biosources</w:t>
      </w:r>
      <w:proofErr w:type="spell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, chemical constituents and uses of Coriander and Belladonna</w:t>
      </w:r>
    </w:p>
    <w:p w:rsidR="005609E8" w:rsidRPr="005609E8" w:rsidRDefault="005609E8" w:rsidP="005609E8">
      <w:pPr>
        <w:numPr>
          <w:ilvl w:val="0"/>
          <w:numId w:val="5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Give the chemical constituents and therapeutic uses of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Mentha</w:t>
      </w:r>
      <w:proofErr w:type="spell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 and Fennel</w:t>
      </w:r>
    </w:p>
    <w:p w:rsidR="005609E8" w:rsidRPr="005609E8" w:rsidRDefault="005609E8" w:rsidP="005609E8">
      <w:pPr>
        <w:numPr>
          <w:ilvl w:val="0"/>
          <w:numId w:val="5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Give the identification tests for Benzoin and Colophony.</w:t>
      </w:r>
    </w:p>
    <w:p w:rsidR="005609E8" w:rsidRPr="005609E8" w:rsidRDefault="005609E8" w:rsidP="005609E8">
      <w:pPr>
        <w:numPr>
          <w:ilvl w:val="0"/>
          <w:numId w:val="5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Explain with a neat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labeled</w:t>
      </w:r>
      <w:proofErr w:type="spell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 microscopic diagram of Clove</w:t>
      </w:r>
    </w:p>
    <w:p w:rsidR="005609E8" w:rsidRPr="005609E8" w:rsidRDefault="005609E8" w:rsidP="005609E8">
      <w:pPr>
        <w:numPr>
          <w:ilvl w:val="0"/>
          <w:numId w:val="5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Explain microscopy of Ginger with neat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labeled</w:t>
      </w:r>
      <w:proofErr w:type="spell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 diagram</w:t>
      </w:r>
    </w:p>
    <w:p w:rsidR="005609E8" w:rsidRPr="005609E8" w:rsidRDefault="005609E8" w:rsidP="005609E8">
      <w:pPr>
        <w:numPr>
          <w:ilvl w:val="0"/>
          <w:numId w:val="5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Give biological source and active constituents of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Podophyllum</w:t>
      </w:r>
      <w:proofErr w:type="spell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 and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Vinca</w:t>
      </w:r>
      <w:proofErr w:type="spellEnd"/>
    </w:p>
    <w:p w:rsidR="005609E8" w:rsidRPr="005609E8" w:rsidRDefault="005609E8" w:rsidP="005609E8">
      <w:pPr>
        <w:numPr>
          <w:ilvl w:val="0"/>
          <w:numId w:val="5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Explain with a neat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labeled</w:t>
      </w:r>
      <w:proofErr w:type="spell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 microscopic diagram of Fennel</w:t>
      </w:r>
    </w:p>
    <w:p w:rsidR="005609E8" w:rsidRPr="005609E8" w:rsidRDefault="005609E8" w:rsidP="005609E8">
      <w:pPr>
        <w:numPr>
          <w:ilvl w:val="0"/>
          <w:numId w:val="5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Differentiate between Pale Catechu and Black Catechu</w:t>
      </w:r>
    </w:p>
    <w:p w:rsidR="005609E8" w:rsidRPr="005609E8" w:rsidRDefault="005609E8" w:rsidP="005609E8">
      <w:pPr>
        <w:numPr>
          <w:ilvl w:val="0"/>
          <w:numId w:val="5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Give biological source and active constituents of Opium and Belladonna</w:t>
      </w:r>
    </w:p>
    <w:p w:rsidR="005609E8" w:rsidRPr="005609E8" w:rsidRDefault="005609E8" w:rsidP="005609E8">
      <w:pPr>
        <w:numPr>
          <w:ilvl w:val="0"/>
          <w:numId w:val="5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Give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biosources</w:t>
      </w:r>
      <w:proofErr w:type="spell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, chemical constituents and uses of Coriander and Belladonna</w:t>
      </w:r>
    </w:p>
    <w:p w:rsidR="005609E8" w:rsidRPr="005609E8" w:rsidRDefault="005609E8" w:rsidP="005609E8">
      <w:pPr>
        <w:numPr>
          <w:ilvl w:val="0"/>
          <w:numId w:val="5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Give the chemical constituents and therapeutic uses of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Mentha</w:t>
      </w:r>
      <w:proofErr w:type="spell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 and Fennel</w:t>
      </w:r>
    </w:p>
    <w:p w:rsidR="005609E8" w:rsidRPr="005609E8" w:rsidRDefault="005609E8" w:rsidP="005609E8">
      <w:pPr>
        <w:numPr>
          <w:ilvl w:val="0"/>
          <w:numId w:val="5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Give botanical source and chemical constituents of Aloes and Tea</w:t>
      </w:r>
    </w:p>
    <w:p w:rsidR="005609E8" w:rsidRPr="005609E8" w:rsidRDefault="005609E8" w:rsidP="005609E8">
      <w:pPr>
        <w:numPr>
          <w:ilvl w:val="0"/>
          <w:numId w:val="5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Give chemical test for Benzoin and Colophony</w:t>
      </w:r>
    </w:p>
    <w:p w:rsidR="005609E8" w:rsidRPr="005609E8" w:rsidRDefault="005609E8" w:rsidP="005609E8">
      <w:pPr>
        <w:numPr>
          <w:ilvl w:val="0"/>
          <w:numId w:val="5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Give the biological source and Chemical constituents of Cinnamon and Gentian</w:t>
      </w:r>
    </w:p>
    <w:p w:rsidR="005609E8" w:rsidRPr="005609E8" w:rsidRDefault="005609E8" w:rsidP="005609E8">
      <w:pPr>
        <w:numPr>
          <w:ilvl w:val="0"/>
          <w:numId w:val="5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Explain microscopy of Ginger with neat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labeled</w:t>
      </w:r>
      <w:proofErr w:type="spell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 diagram</w:t>
      </w:r>
    </w:p>
    <w:p w:rsidR="005609E8" w:rsidRPr="005609E8" w:rsidRDefault="005609E8" w:rsidP="005609E8">
      <w:pPr>
        <w:numPr>
          <w:ilvl w:val="0"/>
          <w:numId w:val="5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Write a note on Carotenoids</w:t>
      </w:r>
    </w:p>
    <w:p w:rsidR="005609E8" w:rsidRPr="005609E8" w:rsidRDefault="005609E8" w:rsidP="005609E8">
      <w:pPr>
        <w:suppressAutoHyphens w:val="0"/>
        <w:bidi w:val="0"/>
        <w:spacing w:before="100" w:beforeAutospacing="1" w:after="100" w:afterAutospacing="1" w:line="240" w:lineRule="auto"/>
        <w:ind w:leftChars="0" w:firstLineChars="0" w:firstLine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  <w:lang w:val="en-IN" w:eastAsia="en-IN"/>
        </w:rPr>
        <w:t>2 Marks</w:t>
      </w:r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Give botanical source and Chemical Constituent of Tea</w:t>
      </w:r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Write botanical source and uses of Digitalis</w:t>
      </w:r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Write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Vitalimorin</w:t>
      </w:r>
      <w:proofErr w:type="spell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 test</w:t>
      </w:r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Explain Combined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umbelliferone</w:t>
      </w:r>
      <w:proofErr w:type="spell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 test.</w:t>
      </w:r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Write the botanical source and chemical nature of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Taxus</w:t>
      </w:r>
      <w:proofErr w:type="spellEnd"/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Write a note on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umbelliferous</w:t>
      </w:r>
      <w:proofErr w:type="spell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 fruits</w:t>
      </w:r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Write botanical source and chemical constituents of Senna</w:t>
      </w:r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Name two unorganized drugs with their botanical source and uses</w:t>
      </w:r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Give the source and uses of eugenol containing crude drug</w:t>
      </w:r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Explain modified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brontrager’s</w:t>
      </w:r>
      <w:proofErr w:type="spell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 test</w:t>
      </w:r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Write a short </w:t>
      </w:r>
      <w:proofErr w:type="gram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notes</w:t>
      </w:r>
      <w:proofErr w:type="gram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 on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Pterocarpus</w:t>
      </w:r>
      <w:proofErr w:type="spellEnd"/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Write botanical source and uses of any one drug belonging to the family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Liliaceae</w:t>
      </w:r>
      <w:proofErr w:type="spell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.</w:t>
      </w:r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Write the chemical structure of Caffeine and Reserpine</w:t>
      </w:r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Give the chemical structure Quinine and Caffeine</w:t>
      </w:r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Write botanical source and chemical constituents of Gentian</w:t>
      </w:r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Classification and uses of Carotenoids</w:t>
      </w:r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lastRenderedPageBreak/>
        <w:t>Name any two resinous drugs and give their uses</w:t>
      </w:r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Write a note on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taxol</w:t>
      </w:r>
      <w:proofErr w:type="spellEnd"/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Give the adulterants of Clove bud</w:t>
      </w:r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Botanical source and chemical constituents of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Ruta</w:t>
      </w:r>
      <w:proofErr w:type="spellEnd"/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Explain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Murexide</w:t>
      </w:r>
      <w:proofErr w:type="spell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 test</w:t>
      </w:r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Identification test for Aloes</w:t>
      </w:r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Write a note on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lignans</w:t>
      </w:r>
      <w:proofErr w:type="spellEnd"/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Write the chemical tests for pale catechu</w:t>
      </w:r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Chemical tests for Myrrh</w:t>
      </w:r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Write the chemical structures of Eugenol and Quinine</w:t>
      </w:r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Write biological sources and uses of Vincristine and Taxol.</w:t>
      </w:r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proofErr w:type="gram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Write 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biosource</w:t>
      </w:r>
      <w:proofErr w:type="spellEnd"/>
      <w:proofErr w:type="gram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 and Chemical constituents of Fennel</w:t>
      </w:r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Write identification test for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Sennoside</w:t>
      </w:r>
      <w:proofErr w:type="spellEnd"/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Write chemical structures of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Diosgenin</w:t>
      </w:r>
      <w:proofErr w:type="spell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 and Eugenol</w:t>
      </w:r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Write chemical tests of Benzoin</w:t>
      </w:r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Give adulterants and uses of Clove</w:t>
      </w:r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Define chromatography and its principles</w:t>
      </w:r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Give chemical constituents and uses of Opium.</w:t>
      </w:r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Give chemical constituents and uses for Liquorice</w:t>
      </w:r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Write chemical constituent and uses of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Mentha</w:t>
      </w:r>
      <w:proofErr w:type="spellEnd"/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Write the chemical tests for Reserpine</w:t>
      </w:r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Give the identification test for Atropine.</w:t>
      </w:r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Describe biological sources and Uses of Coleus</w:t>
      </w:r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Write chemical structures of Caffeine and Eugenol</w:t>
      </w:r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Give chemical constituents and uses of Aloes</w:t>
      </w:r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Give chemical constituents and uses for Tea</w:t>
      </w:r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Write adulterants of Clove</w:t>
      </w:r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Write chemical test for Digitalis.</w:t>
      </w:r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Define Resins with examples</w:t>
      </w:r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Give the chemical structure of Reserpine and Quinine</w:t>
      </w:r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Write chemical constituents and uses of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Taxus</w:t>
      </w:r>
      <w:proofErr w:type="spellEnd"/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Classification and uses of Carotenoids</w:t>
      </w:r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Write the chemical tests for pale catechu</w:t>
      </w:r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Write a note on Balsams</w:t>
      </w:r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Explain Keller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Killani</w:t>
      </w:r>
      <w:proofErr w:type="spell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 Test</w:t>
      </w:r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Give biological source of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Mentha</w:t>
      </w:r>
      <w:proofErr w:type="spell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 and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Rauwolfia</w:t>
      </w:r>
      <w:proofErr w:type="spellEnd"/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Define Tannins and Carotenoids</w:t>
      </w:r>
    </w:p>
    <w:p w:rsidR="005609E8" w:rsidRPr="005609E8" w:rsidRDefault="005609E8" w:rsidP="005609E8">
      <w:pPr>
        <w:numPr>
          <w:ilvl w:val="0"/>
          <w:numId w:val="6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Give biological sources and Uses of Coleus</w:t>
      </w:r>
    </w:p>
    <w:p w:rsidR="005609E8" w:rsidRPr="005609E8" w:rsidRDefault="005609E8" w:rsidP="005609E8">
      <w:pPr>
        <w:suppressAutoHyphens w:val="0"/>
        <w:bidi w:val="0"/>
        <w:spacing w:before="100" w:beforeAutospacing="1" w:after="100" w:afterAutospacing="1" w:line="240" w:lineRule="auto"/>
        <w:ind w:leftChars="0" w:firstLineChars="0" w:firstLine="0"/>
        <w:jc w:val="left"/>
        <w:textDirection w:val="lrTb"/>
        <w:textAlignment w:val="auto"/>
        <w:outlineLvl w:val="2"/>
        <w:rPr>
          <w:rFonts w:ascii="Times New Roman" w:eastAsia="Times New Roman" w:hAnsi="Times New Roman" w:cs="Times New Roman"/>
          <w:b/>
          <w:bCs/>
          <w:position w:val="0"/>
          <w:sz w:val="27"/>
          <w:szCs w:val="27"/>
          <w:lang w:val="en-IN" w:eastAsia="en-IN"/>
        </w:rPr>
      </w:pPr>
      <w:r w:rsidRPr="005609E8">
        <w:rPr>
          <w:rFonts w:ascii="Times New Roman" w:eastAsia="Times New Roman" w:hAnsi="Times New Roman" w:cs="Times New Roman"/>
          <w:b/>
          <w:bCs/>
          <w:position w:val="0"/>
          <w:sz w:val="27"/>
          <w:szCs w:val="27"/>
          <w:u w:val="single"/>
          <w:lang w:val="en-IN" w:eastAsia="en-IN"/>
        </w:rPr>
        <w:t>UNIT III</w:t>
      </w:r>
      <w:r w:rsidRPr="005609E8">
        <w:rPr>
          <w:rFonts w:ascii="Times New Roman" w:eastAsia="Times New Roman" w:hAnsi="Times New Roman" w:cs="Times New Roman"/>
          <w:b/>
          <w:bCs/>
          <w:position w:val="0"/>
          <w:sz w:val="27"/>
          <w:szCs w:val="27"/>
          <w:lang w:val="en-IN" w:eastAsia="en-IN"/>
        </w:rPr>
        <w:t xml:space="preserve"> </w:t>
      </w:r>
    </w:p>
    <w:p w:rsidR="005609E8" w:rsidRPr="005609E8" w:rsidRDefault="005609E8" w:rsidP="005609E8">
      <w:pPr>
        <w:suppressAutoHyphens w:val="0"/>
        <w:bidi w:val="0"/>
        <w:spacing w:before="100" w:beforeAutospacing="1" w:after="100" w:afterAutospacing="1" w:line="240" w:lineRule="auto"/>
        <w:ind w:leftChars="0" w:firstLineChars="0" w:firstLine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  <w:lang w:val="en-IN" w:eastAsia="en-IN"/>
        </w:rPr>
        <w:t>10 marks</w:t>
      </w:r>
    </w:p>
    <w:p w:rsidR="005609E8" w:rsidRPr="005609E8" w:rsidRDefault="005609E8" w:rsidP="005609E8">
      <w:pPr>
        <w:numPr>
          <w:ilvl w:val="0"/>
          <w:numId w:val="7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Discuss the industrial production and estimation of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Forskolin</w:t>
      </w:r>
      <w:proofErr w:type="spell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 and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Diosgenin</w:t>
      </w:r>
      <w:proofErr w:type="spellEnd"/>
    </w:p>
    <w:p w:rsidR="005609E8" w:rsidRPr="005609E8" w:rsidRDefault="005609E8" w:rsidP="005609E8">
      <w:pPr>
        <w:numPr>
          <w:ilvl w:val="0"/>
          <w:numId w:val="7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Explain industrial method of production and estimation of Vincristine and Atropine.</w:t>
      </w:r>
    </w:p>
    <w:p w:rsidR="005609E8" w:rsidRPr="005609E8" w:rsidRDefault="005609E8" w:rsidP="005609E8">
      <w:pPr>
        <w:numPr>
          <w:ilvl w:val="0"/>
          <w:numId w:val="7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Describe industrial production and estimation of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Diosgenin</w:t>
      </w:r>
      <w:proofErr w:type="spell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 and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sennoside</w:t>
      </w:r>
      <w:proofErr w:type="spell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.</w:t>
      </w:r>
    </w:p>
    <w:p w:rsidR="005609E8" w:rsidRPr="005609E8" w:rsidRDefault="005609E8" w:rsidP="005609E8">
      <w:pPr>
        <w:numPr>
          <w:ilvl w:val="0"/>
          <w:numId w:val="7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Explain industrial production and estimation of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Sennosides</w:t>
      </w:r>
      <w:proofErr w:type="spell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 and vinblastine</w:t>
      </w:r>
    </w:p>
    <w:p w:rsidR="005609E8" w:rsidRPr="005609E8" w:rsidRDefault="005609E8" w:rsidP="005609E8">
      <w:pPr>
        <w:numPr>
          <w:ilvl w:val="0"/>
          <w:numId w:val="7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Describe the Industrial production and estimation of Caffeine and Digoxin</w:t>
      </w:r>
    </w:p>
    <w:p w:rsidR="005609E8" w:rsidRPr="005609E8" w:rsidRDefault="005609E8" w:rsidP="005609E8">
      <w:pPr>
        <w:numPr>
          <w:ilvl w:val="0"/>
          <w:numId w:val="7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Explain industrial method of production and estimation of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Sennoside</w:t>
      </w:r>
      <w:proofErr w:type="spell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 and Caffeine</w:t>
      </w:r>
    </w:p>
    <w:p w:rsidR="005609E8" w:rsidRPr="005609E8" w:rsidRDefault="005609E8" w:rsidP="005609E8">
      <w:pPr>
        <w:numPr>
          <w:ilvl w:val="0"/>
          <w:numId w:val="7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Describe in detail about industrial production, estimation and uses of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Diosgenin</w:t>
      </w:r>
      <w:proofErr w:type="spellEnd"/>
    </w:p>
    <w:p w:rsidR="005609E8" w:rsidRPr="005609E8" w:rsidRDefault="005609E8" w:rsidP="005609E8">
      <w:pPr>
        <w:suppressAutoHyphens w:val="0"/>
        <w:bidi w:val="0"/>
        <w:spacing w:before="100" w:beforeAutospacing="1" w:after="100" w:afterAutospacing="1" w:line="240" w:lineRule="auto"/>
        <w:ind w:leftChars="0" w:firstLineChars="0" w:firstLine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  <w:lang w:val="en-IN" w:eastAsia="en-IN"/>
        </w:rPr>
        <w:lastRenderedPageBreak/>
        <w:t>5 marks</w:t>
      </w:r>
    </w:p>
    <w:p w:rsidR="005609E8" w:rsidRPr="005609E8" w:rsidRDefault="005609E8" w:rsidP="005609E8">
      <w:pPr>
        <w:numPr>
          <w:ilvl w:val="0"/>
          <w:numId w:val="8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Write the isolation and estimation of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Glycyrhetenic</w:t>
      </w:r>
      <w:proofErr w:type="spell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 acid</w:t>
      </w:r>
    </w:p>
    <w:p w:rsidR="005609E8" w:rsidRPr="005609E8" w:rsidRDefault="005609E8" w:rsidP="005609E8">
      <w:pPr>
        <w:numPr>
          <w:ilvl w:val="0"/>
          <w:numId w:val="8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Explain the method of isolation and estimation of Curcumin</w:t>
      </w:r>
    </w:p>
    <w:p w:rsidR="005609E8" w:rsidRPr="005609E8" w:rsidRDefault="005609E8" w:rsidP="005609E8">
      <w:pPr>
        <w:numPr>
          <w:ilvl w:val="0"/>
          <w:numId w:val="8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Describe the method of isolation and identification of Atropine</w:t>
      </w:r>
    </w:p>
    <w:p w:rsidR="005609E8" w:rsidRPr="005609E8" w:rsidRDefault="005609E8" w:rsidP="005609E8">
      <w:pPr>
        <w:numPr>
          <w:ilvl w:val="0"/>
          <w:numId w:val="8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Write the isolation and identification of Quinine</w:t>
      </w:r>
    </w:p>
    <w:p w:rsidR="005609E8" w:rsidRPr="005609E8" w:rsidRDefault="005609E8" w:rsidP="005609E8">
      <w:pPr>
        <w:numPr>
          <w:ilvl w:val="0"/>
          <w:numId w:val="8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Describe the isolation and identification of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Rutin</w:t>
      </w:r>
      <w:proofErr w:type="spellEnd"/>
    </w:p>
    <w:p w:rsidR="005609E8" w:rsidRPr="005609E8" w:rsidRDefault="005609E8" w:rsidP="005609E8">
      <w:pPr>
        <w:numPr>
          <w:ilvl w:val="0"/>
          <w:numId w:val="8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Write the isolation and identification of Curcumin.</w:t>
      </w:r>
    </w:p>
    <w:p w:rsidR="005609E8" w:rsidRPr="005609E8" w:rsidRDefault="005609E8" w:rsidP="005609E8">
      <w:pPr>
        <w:numPr>
          <w:ilvl w:val="0"/>
          <w:numId w:val="8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Describe the isolation and identification of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Citral</w:t>
      </w:r>
      <w:proofErr w:type="spellEnd"/>
    </w:p>
    <w:p w:rsidR="005609E8" w:rsidRPr="005609E8" w:rsidRDefault="005609E8" w:rsidP="005609E8">
      <w:pPr>
        <w:numPr>
          <w:ilvl w:val="0"/>
          <w:numId w:val="8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Describe different methods of extraction and identification of Glycyrrhizin</w:t>
      </w:r>
    </w:p>
    <w:p w:rsidR="005609E8" w:rsidRPr="005609E8" w:rsidRDefault="005609E8" w:rsidP="005609E8">
      <w:pPr>
        <w:numPr>
          <w:ilvl w:val="0"/>
          <w:numId w:val="8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Write industrial production and methods of estimation of vincristine</w:t>
      </w:r>
    </w:p>
    <w:p w:rsidR="005609E8" w:rsidRPr="005609E8" w:rsidRDefault="005609E8" w:rsidP="005609E8">
      <w:pPr>
        <w:numPr>
          <w:ilvl w:val="0"/>
          <w:numId w:val="8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Write the method of isolation and estimation of Curcumin</w:t>
      </w:r>
    </w:p>
    <w:p w:rsidR="005609E8" w:rsidRPr="005609E8" w:rsidRDefault="005609E8" w:rsidP="005609E8">
      <w:pPr>
        <w:numPr>
          <w:ilvl w:val="0"/>
          <w:numId w:val="8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Write isolation and analysis of Glycyrrhizin</w:t>
      </w:r>
    </w:p>
    <w:p w:rsidR="005609E8" w:rsidRPr="005609E8" w:rsidRDefault="005609E8" w:rsidP="005609E8">
      <w:pPr>
        <w:numPr>
          <w:ilvl w:val="0"/>
          <w:numId w:val="8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Write methods of estimation of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Artemisinin</w:t>
      </w:r>
      <w:proofErr w:type="spell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 and Quinine</w:t>
      </w:r>
    </w:p>
    <w:p w:rsidR="005609E8" w:rsidRPr="005609E8" w:rsidRDefault="005609E8" w:rsidP="005609E8">
      <w:pPr>
        <w:numPr>
          <w:ilvl w:val="0"/>
          <w:numId w:val="8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Write identification test and estimation of Digoxin</w:t>
      </w:r>
    </w:p>
    <w:p w:rsidR="005609E8" w:rsidRPr="005609E8" w:rsidRDefault="005609E8" w:rsidP="005609E8">
      <w:pPr>
        <w:numPr>
          <w:ilvl w:val="0"/>
          <w:numId w:val="8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Explain in detail method of isolation and identification of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Rutin</w:t>
      </w:r>
      <w:proofErr w:type="spellEnd"/>
    </w:p>
    <w:p w:rsidR="005609E8" w:rsidRPr="005609E8" w:rsidRDefault="005609E8" w:rsidP="005609E8">
      <w:pPr>
        <w:suppressAutoHyphens w:val="0"/>
        <w:bidi w:val="0"/>
        <w:spacing w:before="100" w:beforeAutospacing="1" w:after="100" w:afterAutospacing="1" w:line="240" w:lineRule="auto"/>
        <w:ind w:leftChars="0" w:firstLineChars="0" w:firstLine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  <w:lang w:val="en-IN" w:eastAsia="en-IN"/>
        </w:rPr>
        <w:t>2 marks</w:t>
      </w:r>
    </w:p>
    <w:p w:rsidR="005609E8" w:rsidRPr="005609E8" w:rsidRDefault="005609E8" w:rsidP="005609E8">
      <w:pPr>
        <w:suppressAutoHyphens w:val="0"/>
        <w:bidi w:val="0"/>
        <w:spacing w:before="100" w:beforeAutospacing="1" w:after="100" w:afterAutospacing="1" w:line="240" w:lineRule="auto"/>
        <w:ind w:leftChars="0" w:firstLineChars="0" w:firstLine="0"/>
        <w:jc w:val="left"/>
        <w:textDirection w:val="lrTb"/>
        <w:textAlignment w:val="auto"/>
        <w:outlineLvl w:val="2"/>
        <w:rPr>
          <w:rFonts w:ascii="Times New Roman" w:eastAsia="Times New Roman" w:hAnsi="Times New Roman" w:cs="Times New Roman"/>
          <w:b/>
          <w:bCs/>
          <w:position w:val="0"/>
          <w:sz w:val="27"/>
          <w:szCs w:val="27"/>
          <w:lang w:val="en-IN" w:eastAsia="en-IN"/>
        </w:rPr>
      </w:pPr>
      <w:r w:rsidRPr="005609E8">
        <w:rPr>
          <w:rFonts w:ascii="Times New Roman" w:eastAsia="Times New Roman" w:hAnsi="Times New Roman" w:cs="Times New Roman"/>
          <w:b/>
          <w:bCs/>
          <w:position w:val="0"/>
          <w:sz w:val="27"/>
          <w:szCs w:val="27"/>
          <w:u w:val="single"/>
          <w:lang w:val="en-IN" w:eastAsia="en-IN"/>
        </w:rPr>
        <w:t>UNIT IV</w:t>
      </w:r>
      <w:r w:rsidRPr="005609E8">
        <w:rPr>
          <w:rFonts w:ascii="Times New Roman" w:eastAsia="Times New Roman" w:hAnsi="Times New Roman" w:cs="Times New Roman"/>
          <w:b/>
          <w:bCs/>
          <w:position w:val="0"/>
          <w:sz w:val="27"/>
          <w:szCs w:val="27"/>
          <w:lang w:val="en-IN" w:eastAsia="en-IN"/>
        </w:rPr>
        <w:t xml:space="preserve"> </w:t>
      </w:r>
    </w:p>
    <w:p w:rsidR="005609E8" w:rsidRPr="005609E8" w:rsidRDefault="005609E8" w:rsidP="005609E8">
      <w:pPr>
        <w:suppressAutoHyphens w:val="0"/>
        <w:bidi w:val="0"/>
        <w:spacing w:before="100" w:beforeAutospacing="1" w:after="100" w:afterAutospacing="1" w:line="240" w:lineRule="auto"/>
        <w:ind w:leftChars="0" w:firstLineChars="0" w:firstLine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  <w:lang w:val="en-IN" w:eastAsia="en-IN"/>
        </w:rPr>
        <w:t>10 Marks</w:t>
      </w:r>
    </w:p>
    <w:p w:rsidR="005609E8" w:rsidRPr="005609E8" w:rsidRDefault="005609E8" w:rsidP="005609E8">
      <w:pPr>
        <w:numPr>
          <w:ilvl w:val="0"/>
          <w:numId w:val="9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Describe the Industrial production and estimation of Caffeine and Digoxin</w:t>
      </w:r>
    </w:p>
    <w:p w:rsidR="005609E8" w:rsidRPr="005609E8" w:rsidRDefault="005609E8" w:rsidP="005609E8">
      <w:pPr>
        <w:numPr>
          <w:ilvl w:val="0"/>
          <w:numId w:val="9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Explain industrial production and estimation of Atropine and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Diosgenin</w:t>
      </w:r>
      <w:proofErr w:type="spellEnd"/>
    </w:p>
    <w:p w:rsidR="005609E8" w:rsidRPr="005609E8" w:rsidRDefault="005609E8" w:rsidP="005609E8">
      <w:pPr>
        <w:numPr>
          <w:ilvl w:val="0"/>
          <w:numId w:val="9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Describe industrial production and estimation of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Diosgenin</w:t>
      </w:r>
      <w:proofErr w:type="spell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 and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sennoside</w:t>
      </w:r>
      <w:proofErr w:type="spellEnd"/>
    </w:p>
    <w:p w:rsidR="005609E8" w:rsidRPr="005609E8" w:rsidRDefault="005609E8" w:rsidP="005609E8">
      <w:pPr>
        <w:numPr>
          <w:ilvl w:val="0"/>
          <w:numId w:val="9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Explain industrial production and estimation of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Sennosides</w:t>
      </w:r>
      <w:proofErr w:type="spell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 and vinblastine.</w:t>
      </w:r>
    </w:p>
    <w:p w:rsidR="005609E8" w:rsidRPr="005609E8" w:rsidRDefault="005609E8" w:rsidP="005609E8">
      <w:pPr>
        <w:suppressAutoHyphens w:val="0"/>
        <w:bidi w:val="0"/>
        <w:spacing w:before="100" w:beforeAutospacing="1" w:after="100" w:afterAutospacing="1" w:line="240" w:lineRule="auto"/>
        <w:ind w:leftChars="0" w:firstLineChars="0" w:firstLine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  <w:lang w:val="en-IN" w:eastAsia="en-IN"/>
        </w:rPr>
        <w:t>5 marks</w:t>
      </w:r>
    </w:p>
    <w:p w:rsidR="005609E8" w:rsidRPr="005609E8" w:rsidRDefault="005609E8" w:rsidP="005609E8">
      <w:pPr>
        <w:numPr>
          <w:ilvl w:val="0"/>
          <w:numId w:val="10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Explain the industrial production and uses </w:t>
      </w:r>
      <w:proofErr w:type="gram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of 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Artemisinin</w:t>
      </w:r>
      <w:proofErr w:type="spellEnd"/>
      <w:proofErr w:type="gramEnd"/>
    </w:p>
    <w:p w:rsidR="005609E8" w:rsidRPr="005609E8" w:rsidRDefault="005609E8" w:rsidP="005609E8">
      <w:pPr>
        <w:numPr>
          <w:ilvl w:val="0"/>
          <w:numId w:val="10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Describe the estimation of vincristine and caffeine</w:t>
      </w:r>
    </w:p>
    <w:p w:rsidR="005609E8" w:rsidRPr="005609E8" w:rsidRDefault="005609E8" w:rsidP="005609E8">
      <w:pPr>
        <w:numPr>
          <w:ilvl w:val="0"/>
          <w:numId w:val="10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Discuss the industrial production and uses of Vincristine</w:t>
      </w:r>
    </w:p>
    <w:p w:rsidR="005609E8" w:rsidRPr="005609E8" w:rsidRDefault="005609E8" w:rsidP="005609E8">
      <w:pPr>
        <w:numPr>
          <w:ilvl w:val="0"/>
          <w:numId w:val="10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Explain the industrial production of digoxin</w:t>
      </w:r>
    </w:p>
    <w:p w:rsidR="005609E8" w:rsidRPr="005609E8" w:rsidRDefault="005609E8" w:rsidP="005609E8">
      <w:pPr>
        <w:numPr>
          <w:ilvl w:val="0"/>
          <w:numId w:val="10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Discuss the industrial production and estimation of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forskolin</w:t>
      </w:r>
      <w:proofErr w:type="spellEnd"/>
    </w:p>
    <w:p w:rsidR="005609E8" w:rsidRPr="005609E8" w:rsidRDefault="005609E8" w:rsidP="005609E8">
      <w:pPr>
        <w:numPr>
          <w:ilvl w:val="0"/>
          <w:numId w:val="10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Explain the industrial production and estimation of Digoxin</w:t>
      </w:r>
    </w:p>
    <w:p w:rsidR="005609E8" w:rsidRPr="005609E8" w:rsidRDefault="005609E8" w:rsidP="005609E8">
      <w:pPr>
        <w:numPr>
          <w:ilvl w:val="0"/>
          <w:numId w:val="10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Industrial production and utilization of Atropine</w:t>
      </w:r>
    </w:p>
    <w:p w:rsidR="005609E8" w:rsidRPr="005609E8" w:rsidRDefault="005609E8" w:rsidP="005609E8">
      <w:pPr>
        <w:numPr>
          <w:ilvl w:val="0"/>
          <w:numId w:val="10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Discuss the industrial production and estimation of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forskolin</w:t>
      </w:r>
      <w:proofErr w:type="spellEnd"/>
    </w:p>
    <w:p w:rsidR="005609E8" w:rsidRPr="005609E8" w:rsidRDefault="005609E8" w:rsidP="005609E8">
      <w:pPr>
        <w:numPr>
          <w:ilvl w:val="0"/>
          <w:numId w:val="10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Discuss the industrial production and identification of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Sennosides</w:t>
      </w:r>
      <w:proofErr w:type="spell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.</w:t>
      </w:r>
    </w:p>
    <w:p w:rsidR="005609E8" w:rsidRPr="005609E8" w:rsidRDefault="005609E8" w:rsidP="005609E8">
      <w:pPr>
        <w:numPr>
          <w:ilvl w:val="0"/>
          <w:numId w:val="10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Write the method of production and identification for Atropine</w:t>
      </w:r>
    </w:p>
    <w:p w:rsidR="005609E8" w:rsidRPr="005609E8" w:rsidRDefault="005609E8" w:rsidP="005609E8">
      <w:pPr>
        <w:numPr>
          <w:ilvl w:val="0"/>
          <w:numId w:val="10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biological source and active constituents of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Podophyllum</w:t>
      </w:r>
      <w:proofErr w:type="spell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 and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Vinca</w:t>
      </w:r>
      <w:proofErr w:type="spellEnd"/>
    </w:p>
    <w:p w:rsidR="005609E8" w:rsidRPr="005609E8" w:rsidRDefault="005609E8" w:rsidP="005609E8">
      <w:pPr>
        <w:suppressAutoHyphens w:val="0"/>
        <w:bidi w:val="0"/>
        <w:spacing w:before="100" w:beforeAutospacing="1" w:after="100" w:afterAutospacing="1" w:line="240" w:lineRule="auto"/>
        <w:ind w:leftChars="0" w:firstLineChars="0" w:firstLine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  <w:lang w:val="en-IN" w:eastAsia="en-IN"/>
        </w:rPr>
        <w:t>2 marks</w:t>
      </w:r>
    </w:p>
    <w:p w:rsidR="005609E8" w:rsidRPr="005609E8" w:rsidRDefault="005609E8" w:rsidP="005609E8">
      <w:pPr>
        <w:numPr>
          <w:ilvl w:val="0"/>
          <w:numId w:val="11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Give the source and uses of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Citral</w:t>
      </w:r>
      <w:proofErr w:type="spellEnd"/>
    </w:p>
    <w:p w:rsidR="005609E8" w:rsidRPr="005609E8" w:rsidRDefault="005609E8" w:rsidP="005609E8">
      <w:pPr>
        <w:numPr>
          <w:ilvl w:val="0"/>
          <w:numId w:val="11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Write Source and uses of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Podophyllotoxin</w:t>
      </w:r>
      <w:proofErr w:type="spellEnd"/>
    </w:p>
    <w:p w:rsidR="005609E8" w:rsidRPr="005609E8" w:rsidRDefault="005609E8" w:rsidP="005609E8">
      <w:pPr>
        <w:numPr>
          <w:ilvl w:val="0"/>
          <w:numId w:val="11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Utilization of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Vinca</w:t>
      </w:r>
      <w:proofErr w:type="spellEnd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 alkaloids</w:t>
      </w:r>
    </w:p>
    <w:p w:rsidR="005609E8" w:rsidRPr="005609E8" w:rsidRDefault="005609E8" w:rsidP="005609E8">
      <w:pPr>
        <w:suppressAutoHyphens w:val="0"/>
        <w:bidi w:val="0"/>
        <w:spacing w:before="100" w:beforeAutospacing="1" w:after="100" w:afterAutospacing="1" w:line="240" w:lineRule="auto"/>
        <w:ind w:leftChars="0" w:firstLineChars="0" w:firstLine="0"/>
        <w:jc w:val="left"/>
        <w:textDirection w:val="lrTb"/>
        <w:textAlignment w:val="auto"/>
        <w:outlineLvl w:val="2"/>
        <w:rPr>
          <w:rFonts w:ascii="Times New Roman" w:eastAsia="Times New Roman" w:hAnsi="Times New Roman" w:cs="Times New Roman"/>
          <w:b/>
          <w:bCs/>
          <w:position w:val="0"/>
          <w:sz w:val="27"/>
          <w:szCs w:val="27"/>
          <w:lang w:val="en-IN" w:eastAsia="en-IN"/>
        </w:rPr>
      </w:pPr>
      <w:r w:rsidRPr="005609E8">
        <w:rPr>
          <w:rFonts w:ascii="Times New Roman" w:eastAsia="Times New Roman" w:hAnsi="Times New Roman" w:cs="Times New Roman"/>
          <w:b/>
          <w:bCs/>
          <w:position w:val="0"/>
          <w:sz w:val="27"/>
          <w:szCs w:val="27"/>
          <w:u w:val="single"/>
          <w:lang w:val="en-IN" w:eastAsia="en-IN"/>
        </w:rPr>
        <w:t>UNIT V</w:t>
      </w:r>
      <w:r w:rsidRPr="005609E8">
        <w:rPr>
          <w:rFonts w:ascii="Times New Roman" w:eastAsia="Times New Roman" w:hAnsi="Times New Roman" w:cs="Times New Roman"/>
          <w:b/>
          <w:bCs/>
          <w:position w:val="0"/>
          <w:sz w:val="27"/>
          <w:szCs w:val="27"/>
          <w:lang w:val="en-IN" w:eastAsia="en-IN"/>
        </w:rPr>
        <w:t xml:space="preserve"> </w:t>
      </w:r>
      <w:bookmarkStart w:id="0" w:name="_GoBack"/>
      <w:bookmarkEnd w:id="0"/>
    </w:p>
    <w:p w:rsidR="005609E8" w:rsidRPr="005609E8" w:rsidRDefault="005609E8" w:rsidP="005609E8">
      <w:pPr>
        <w:suppressAutoHyphens w:val="0"/>
        <w:bidi w:val="0"/>
        <w:spacing w:before="100" w:beforeAutospacing="1" w:after="100" w:afterAutospacing="1" w:line="240" w:lineRule="auto"/>
        <w:ind w:leftChars="0" w:firstLineChars="0" w:firstLine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  <w:lang w:val="en-IN" w:eastAsia="en-IN"/>
        </w:rPr>
        <w:lastRenderedPageBreak/>
        <w:t>10 marks</w:t>
      </w:r>
    </w:p>
    <w:p w:rsidR="005609E8" w:rsidRPr="005609E8" w:rsidRDefault="005609E8" w:rsidP="005609E8">
      <w:pPr>
        <w:numPr>
          <w:ilvl w:val="0"/>
          <w:numId w:val="12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Enumerate the various modern methods of extraction and explain in detail about SFE</w:t>
      </w:r>
    </w:p>
    <w:p w:rsidR="005609E8" w:rsidRPr="005609E8" w:rsidRDefault="005609E8" w:rsidP="005609E8">
      <w:pPr>
        <w:numPr>
          <w:ilvl w:val="0"/>
          <w:numId w:val="12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Explain in detail about Super critical fluid extraction and solid phase extraction</w:t>
      </w:r>
    </w:p>
    <w:p w:rsidR="005609E8" w:rsidRPr="005609E8" w:rsidRDefault="005609E8" w:rsidP="005609E8">
      <w:pPr>
        <w:numPr>
          <w:ilvl w:val="0"/>
          <w:numId w:val="12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What is Microwave assisted extraction; describe its process, applications, advantages and disadvantages.</w:t>
      </w:r>
    </w:p>
    <w:p w:rsidR="005609E8" w:rsidRPr="005609E8" w:rsidRDefault="005609E8" w:rsidP="005609E8">
      <w:pPr>
        <w:numPr>
          <w:ilvl w:val="0"/>
          <w:numId w:val="12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Describe the Solid phase extraction</w:t>
      </w:r>
    </w:p>
    <w:p w:rsidR="005609E8" w:rsidRPr="005609E8" w:rsidRDefault="005609E8" w:rsidP="005609E8">
      <w:pPr>
        <w:numPr>
          <w:ilvl w:val="0"/>
          <w:numId w:val="12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Explain in detail about Super critical fluid extraction</w:t>
      </w:r>
    </w:p>
    <w:p w:rsidR="005609E8" w:rsidRPr="005609E8" w:rsidRDefault="005609E8" w:rsidP="005609E8">
      <w:pPr>
        <w:suppressAutoHyphens w:val="0"/>
        <w:bidi w:val="0"/>
        <w:spacing w:before="100" w:beforeAutospacing="1" w:after="100" w:afterAutospacing="1" w:line="240" w:lineRule="auto"/>
        <w:ind w:leftChars="0" w:firstLineChars="0" w:firstLine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  <w:lang w:val="en-IN" w:eastAsia="en-IN"/>
        </w:rPr>
        <w:t>5 Marks</w:t>
      </w:r>
    </w:p>
    <w:p w:rsidR="005609E8" w:rsidRPr="005609E8" w:rsidRDefault="005609E8" w:rsidP="005609E8">
      <w:pPr>
        <w:suppressAutoHyphens w:val="0"/>
        <w:bidi w:val="0"/>
        <w:spacing w:before="100" w:beforeAutospacing="1" w:after="100" w:afterAutospacing="1" w:line="240" w:lineRule="auto"/>
        <w:ind w:leftChars="0" w:firstLineChars="0" w:firstLine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Write a note on column chromatography</w:t>
      </w:r>
    </w:p>
    <w:p w:rsidR="005609E8" w:rsidRPr="005609E8" w:rsidRDefault="005609E8" w:rsidP="005609E8">
      <w:pPr>
        <w:numPr>
          <w:ilvl w:val="0"/>
          <w:numId w:val="13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Describe microwave assisted extraction</w:t>
      </w:r>
    </w:p>
    <w:p w:rsidR="005609E8" w:rsidRPr="005609E8" w:rsidRDefault="005609E8" w:rsidP="005609E8">
      <w:pPr>
        <w:numPr>
          <w:ilvl w:val="0"/>
          <w:numId w:val="13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Write applications of GC and TLC</w:t>
      </w:r>
    </w:p>
    <w:p w:rsidR="005609E8" w:rsidRPr="005609E8" w:rsidRDefault="005609E8" w:rsidP="005609E8">
      <w:pPr>
        <w:numPr>
          <w:ilvl w:val="0"/>
          <w:numId w:val="13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Applications of GC and HPLC</w:t>
      </w:r>
    </w:p>
    <w:p w:rsidR="005609E8" w:rsidRPr="005609E8" w:rsidRDefault="005609E8" w:rsidP="005609E8">
      <w:pPr>
        <w:numPr>
          <w:ilvl w:val="0"/>
          <w:numId w:val="13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Describe HPTLC with its advantages and applications</w:t>
      </w:r>
    </w:p>
    <w:p w:rsidR="005609E8" w:rsidRPr="005609E8" w:rsidRDefault="005609E8" w:rsidP="005609E8">
      <w:pPr>
        <w:numPr>
          <w:ilvl w:val="0"/>
          <w:numId w:val="13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 xml:space="preserve">Explain the role of column chromatography in isolation and purification of </w:t>
      </w:r>
      <w:proofErr w:type="spellStart"/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phytoconstituents</w:t>
      </w:r>
      <w:proofErr w:type="spellEnd"/>
    </w:p>
    <w:p w:rsidR="005609E8" w:rsidRPr="005609E8" w:rsidRDefault="005609E8" w:rsidP="005609E8">
      <w:pPr>
        <w:numPr>
          <w:ilvl w:val="0"/>
          <w:numId w:val="13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Describe HPTLC with its advantages and applications</w:t>
      </w:r>
    </w:p>
    <w:p w:rsidR="005609E8" w:rsidRPr="005609E8" w:rsidRDefault="005609E8" w:rsidP="005609E8">
      <w:pPr>
        <w:numPr>
          <w:ilvl w:val="0"/>
          <w:numId w:val="13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Give the applications of HPTLC and GC.</w:t>
      </w:r>
    </w:p>
    <w:p w:rsidR="005609E8" w:rsidRPr="005609E8" w:rsidRDefault="005609E8" w:rsidP="005609E8">
      <w:pPr>
        <w:suppressAutoHyphens w:val="0"/>
        <w:bidi w:val="0"/>
        <w:spacing w:before="100" w:beforeAutospacing="1" w:after="100" w:afterAutospacing="1" w:line="240" w:lineRule="auto"/>
        <w:ind w:leftChars="0" w:firstLineChars="0" w:firstLine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  <w:lang w:val="en-IN" w:eastAsia="en-IN"/>
        </w:rPr>
        <w:t>2 Marks</w:t>
      </w:r>
    </w:p>
    <w:p w:rsidR="005609E8" w:rsidRPr="005609E8" w:rsidRDefault="005609E8" w:rsidP="005609E8">
      <w:pPr>
        <w:numPr>
          <w:ilvl w:val="0"/>
          <w:numId w:val="14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Write the applications of Microwave assisted extraction</w:t>
      </w:r>
    </w:p>
    <w:p w:rsidR="005609E8" w:rsidRPr="005609E8" w:rsidRDefault="005609E8" w:rsidP="005609E8">
      <w:pPr>
        <w:numPr>
          <w:ilvl w:val="0"/>
          <w:numId w:val="14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Write the applications of HPTLC</w:t>
      </w:r>
    </w:p>
    <w:p w:rsidR="005609E8" w:rsidRPr="005609E8" w:rsidRDefault="005609E8" w:rsidP="005609E8">
      <w:pPr>
        <w:numPr>
          <w:ilvl w:val="0"/>
          <w:numId w:val="14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Write the applications of HPLC and HPTLC</w:t>
      </w:r>
    </w:p>
    <w:p w:rsidR="005609E8" w:rsidRPr="005609E8" w:rsidRDefault="005609E8" w:rsidP="005609E8">
      <w:pPr>
        <w:numPr>
          <w:ilvl w:val="0"/>
          <w:numId w:val="14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Give applications of electrophoresis</w:t>
      </w:r>
    </w:p>
    <w:p w:rsidR="005609E8" w:rsidRPr="005609E8" w:rsidRDefault="005609E8" w:rsidP="005609E8">
      <w:pPr>
        <w:numPr>
          <w:ilvl w:val="0"/>
          <w:numId w:val="14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Write applications of Super critical fluid extraction</w:t>
      </w:r>
    </w:p>
    <w:p w:rsidR="005609E8" w:rsidRPr="005609E8" w:rsidRDefault="005609E8" w:rsidP="005609E8">
      <w:pPr>
        <w:numPr>
          <w:ilvl w:val="0"/>
          <w:numId w:val="14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Applications of Microwave assisted extraction</w:t>
      </w:r>
    </w:p>
    <w:p w:rsidR="005609E8" w:rsidRPr="005609E8" w:rsidRDefault="005609E8" w:rsidP="005609E8">
      <w:pPr>
        <w:numPr>
          <w:ilvl w:val="0"/>
          <w:numId w:val="14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Define Electrophoresis and give its applications</w:t>
      </w:r>
    </w:p>
    <w:p w:rsidR="005609E8" w:rsidRPr="005609E8" w:rsidRDefault="005609E8" w:rsidP="005609E8">
      <w:pPr>
        <w:numPr>
          <w:ilvl w:val="0"/>
          <w:numId w:val="14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Define Chromatography and Electrophoresis</w:t>
      </w:r>
    </w:p>
    <w:p w:rsidR="005609E8" w:rsidRPr="005609E8" w:rsidRDefault="005609E8" w:rsidP="005609E8">
      <w:pPr>
        <w:numPr>
          <w:ilvl w:val="0"/>
          <w:numId w:val="14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Give application of gas chromatography</w:t>
      </w:r>
    </w:p>
    <w:p w:rsidR="005609E8" w:rsidRPr="005609E8" w:rsidRDefault="005609E8" w:rsidP="005609E8">
      <w:pPr>
        <w:numPr>
          <w:ilvl w:val="0"/>
          <w:numId w:val="14"/>
        </w:numPr>
        <w:suppressAutoHyphens w:val="0"/>
        <w:bidi w:val="0"/>
        <w:spacing w:before="100" w:beforeAutospacing="1" w:after="100" w:afterAutospacing="1" w:line="240" w:lineRule="auto"/>
        <w:ind w:leftChars="0" w:firstLineChars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Write a note on UV and visible spectroscopy</w:t>
      </w:r>
    </w:p>
    <w:p w:rsidR="005609E8" w:rsidRPr="005609E8" w:rsidRDefault="005609E8" w:rsidP="005609E8">
      <w:pPr>
        <w:numPr>
          <w:ilvl w:val="0"/>
          <w:numId w:val="14"/>
        </w:numPr>
        <w:suppressAutoHyphens w:val="0"/>
        <w:bidi w:val="0"/>
        <w:spacing w:before="100" w:beforeAutospacing="1" w:after="100" w:afterAutospacing="1" w:line="240" w:lineRule="auto"/>
        <w:ind w:leftChars="0" w:firstLineChars="0" w:hanging="2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</w:pPr>
      <w:r w:rsidRPr="005609E8">
        <w:rPr>
          <w:rFonts w:ascii="Times New Roman" w:eastAsia="Times New Roman" w:hAnsi="Times New Roman" w:cs="Times New Roman"/>
          <w:position w:val="0"/>
          <w:sz w:val="24"/>
          <w:szCs w:val="24"/>
          <w:lang w:val="en-IN" w:eastAsia="en-IN"/>
        </w:rPr>
        <w:t>Write a Note on Spectroscopy</w:t>
      </w:r>
    </w:p>
    <w:p w:rsidR="00DE2BCA" w:rsidRDefault="00DE2BCA">
      <w:pPr>
        <w:ind w:hanging="2"/>
      </w:pPr>
    </w:p>
    <w:sectPr w:rsidR="00DE2BCA" w:rsidSect="00C56C53">
      <w:pgSz w:w="11906" w:h="16838"/>
      <w:pgMar w:top="1440" w:right="1800" w:bottom="1440" w:left="1800" w:header="720" w:footer="720" w:gutter="0"/>
      <w:pgNumType w:start="1"/>
      <w:cols w:space="720" w:equalWidth="0">
        <w:col w:w="9360"/>
      </w:cols>
      <w:bidi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42E0"/>
    <w:multiLevelType w:val="multilevel"/>
    <w:tmpl w:val="B92A2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200B3"/>
    <w:multiLevelType w:val="multilevel"/>
    <w:tmpl w:val="08FC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46F78"/>
    <w:multiLevelType w:val="multilevel"/>
    <w:tmpl w:val="1F94B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B25D7"/>
    <w:multiLevelType w:val="multilevel"/>
    <w:tmpl w:val="E772A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24755"/>
    <w:multiLevelType w:val="multilevel"/>
    <w:tmpl w:val="A5A05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B1C55"/>
    <w:multiLevelType w:val="multilevel"/>
    <w:tmpl w:val="18D64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601243"/>
    <w:multiLevelType w:val="multilevel"/>
    <w:tmpl w:val="A6268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356FF"/>
    <w:multiLevelType w:val="multilevel"/>
    <w:tmpl w:val="593A7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22295D"/>
    <w:multiLevelType w:val="multilevel"/>
    <w:tmpl w:val="44B0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1A2306"/>
    <w:multiLevelType w:val="multilevel"/>
    <w:tmpl w:val="9D927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D182C"/>
    <w:multiLevelType w:val="multilevel"/>
    <w:tmpl w:val="22CE8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3E1A38"/>
    <w:multiLevelType w:val="multilevel"/>
    <w:tmpl w:val="0DBA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A62D28"/>
    <w:multiLevelType w:val="multilevel"/>
    <w:tmpl w:val="0A326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861B0B"/>
    <w:multiLevelType w:val="multilevel"/>
    <w:tmpl w:val="55483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1"/>
  </w:num>
  <w:num w:numId="6">
    <w:abstractNumId w:val="13"/>
  </w:num>
  <w:num w:numId="7">
    <w:abstractNumId w:val="0"/>
  </w:num>
  <w:num w:numId="8">
    <w:abstractNumId w:val="12"/>
  </w:num>
  <w:num w:numId="9">
    <w:abstractNumId w:val="9"/>
  </w:num>
  <w:num w:numId="10">
    <w:abstractNumId w:val="4"/>
  </w:num>
  <w:num w:numId="11">
    <w:abstractNumId w:val="6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66"/>
    <w:rsid w:val="00541066"/>
    <w:rsid w:val="005609E8"/>
    <w:rsid w:val="00D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0FDB0"/>
  <w15:chartTrackingRefBased/>
  <w15:docId w15:val="{842C2860-618B-4080-A32F-5C6B472E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609E8"/>
    <w:pPr>
      <w:suppressAutoHyphens/>
      <w:bidi/>
      <w:spacing w:after="200" w:line="276" w:lineRule="auto"/>
      <w:ind w:leftChars="-1" w:hangingChars="1" w:hanging="1"/>
      <w:jc w:val="right"/>
      <w:textDirection w:val="btLr"/>
      <w:textAlignment w:val="top"/>
      <w:outlineLvl w:val="0"/>
    </w:pPr>
    <w:rPr>
      <w:rFonts w:ascii="Calibri" w:eastAsia="Calibri" w:hAnsi="Calibri" w:cs="Calibri"/>
      <w:position w:val="-1"/>
      <w:lang w:val="en-US"/>
    </w:rPr>
  </w:style>
  <w:style w:type="paragraph" w:styleId="Heading2">
    <w:name w:val="heading 2"/>
    <w:basedOn w:val="Normal"/>
    <w:link w:val="Heading2Char"/>
    <w:uiPriority w:val="9"/>
    <w:qFormat/>
    <w:rsid w:val="005609E8"/>
    <w:pPr>
      <w:suppressAutoHyphens w:val="0"/>
      <w:bidi w:val="0"/>
      <w:spacing w:before="100" w:beforeAutospacing="1" w:after="100" w:afterAutospacing="1" w:line="240" w:lineRule="auto"/>
      <w:ind w:leftChars="0" w:firstLineChars="0" w:firstLine="0"/>
      <w:jc w:val="left"/>
      <w:textDirection w:val="lrTb"/>
      <w:textAlignment w:val="auto"/>
      <w:outlineLvl w:val="1"/>
    </w:pPr>
    <w:rPr>
      <w:rFonts w:ascii="Times New Roman" w:eastAsia="Times New Roman" w:hAnsi="Times New Roman" w:cs="Times New Roman"/>
      <w:b/>
      <w:bCs/>
      <w:position w:val="0"/>
      <w:sz w:val="36"/>
      <w:szCs w:val="36"/>
      <w:lang w:val="en-IN" w:eastAsia="en-IN"/>
    </w:rPr>
  </w:style>
  <w:style w:type="paragraph" w:styleId="Heading3">
    <w:name w:val="heading 3"/>
    <w:basedOn w:val="Normal"/>
    <w:link w:val="Heading3Char"/>
    <w:uiPriority w:val="9"/>
    <w:qFormat/>
    <w:rsid w:val="005609E8"/>
    <w:pPr>
      <w:suppressAutoHyphens w:val="0"/>
      <w:bidi w:val="0"/>
      <w:spacing w:before="100" w:beforeAutospacing="1" w:after="100" w:afterAutospacing="1" w:line="240" w:lineRule="auto"/>
      <w:ind w:leftChars="0" w:firstLineChars="0" w:firstLine="0"/>
      <w:jc w:val="left"/>
      <w:textDirection w:val="lrTb"/>
      <w:textAlignment w:val="auto"/>
      <w:outlineLvl w:val="2"/>
    </w:pPr>
    <w:rPr>
      <w:rFonts w:ascii="Times New Roman" w:eastAsia="Times New Roman" w:hAnsi="Times New Roman" w:cs="Times New Roman"/>
      <w:b/>
      <w:bCs/>
      <w:position w:val="0"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9E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609E8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5609E8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Strong">
    <w:name w:val="Strong"/>
    <w:basedOn w:val="DefaultParagraphFont"/>
    <w:uiPriority w:val="22"/>
    <w:qFormat/>
    <w:rsid w:val="005609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09E8"/>
    <w:pPr>
      <w:suppressAutoHyphens w:val="0"/>
      <w:bidi w:val="0"/>
      <w:spacing w:before="100" w:beforeAutospacing="1" w:after="100" w:afterAutospacing="1" w:line="240" w:lineRule="auto"/>
      <w:ind w:leftChars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2021-09-09T01:55:00Z</dcterms:created>
  <dcterms:modified xsi:type="dcterms:W3CDTF">2021-09-09T03:04:00Z</dcterms:modified>
</cp:coreProperties>
</file>